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AD0C0" w14:textId="77777777" w:rsidR="00D13A9F" w:rsidRPr="002F6883" w:rsidRDefault="007F28E0">
      <w:pPr>
        <w:rPr>
          <w:b/>
          <w:sz w:val="28"/>
          <w:szCs w:val="24"/>
          <w:u w:val="single"/>
        </w:rPr>
      </w:pPr>
      <w:r w:rsidRPr="002F6883">
        <w:rPr>
          <w:b/>
          <w:sz w:val="28"/>
          <w:szCs w:val="24"/>
          <w:u w:val="single"/>
        </w:rPr>
        <w:t>Memory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F6883" w:rsidRPr="002F6883" w14:paraId="357A8ACA" w14:textId="77777777" w:rsidTr="002F6883">
        <w:tc>
          <w:tcPr>
            <w:tcW w:w="2689" w:type="dxa"/>
          </w:tcPr>
          <w:p w14:paraId="59F70B06" w14:textId="77777777" w:rsidR="002F6883" w:rsidRPr="002F6883" w:rsidRDefault="002F6883">
            <w:pPr>
              <w:rPr>
                <w:sz w:val="24"/>
                <w:szCs w:val="24"/>
              </w:rPr>
            </w:pPr>
            <w:r w:rsidRPr="002F6883">
              <w:rPr>
                <w:sz w:val="24"/>
                <w:szCs w:val="24"/>
              </w:rPr>
              <w:t>Key term – coding, capacity, duration</w:t>
            </w:r>
          </w:p>
        </w:tc>
        <w:tc>
          <w:tcPr>
            <w:tcW w:w="6327" w:type="dxa"/>
          </w:tcPr>
          <w:p w14:paraId="756EC4A3" w14:textId="77777777" w:rsidR="002F6883" w:rsidRPr="002F6883" w:rsidRDefault="002F6883">
            <w:pPr>
              <w:rPr>
                <w:sz w:val="24"/>
                <w:szCs w:val="24"/>
              </w:rPr>
            </w:pPr>
            <w:r w:rsidRPr="002F6883">
              <w:rPr>
                <w:sz w:val="24"/>
                <w:szCs w:val="24"/>
              </w:rPr>
              <w:t>Definition</w:t>
            </w:r>
          </w:p>
        </w:tc>
      </w:tr>
      <w:tr w:rsidR="002F6883" w:rsidRPr="002F6883" w14:paraId="6E25E2AF" w14:textId="77777777" w:rsidTr="002F6883">
        <w:tc>
          <w:tcPr>
            <w:tcW w:w="2689" w:type="dxa"/>
          </w:tcPr>
          <w:p w14:paraId="392B3EAD" w14:textId="77777777" w:rsidR="002F6883" w:rsidRPr="002F6883" w:rsidRDefault="002F6883">
            <w:pPr>
              <w:rPr>
                <w:sz w:val="24"/>
                <w:szCs w:val="24"/>
              </w:rPr>
            </w:pPr>
            <w:r w:rsidRPr="002F6883">
              <w:rPr>
                <w:sz w:val="24"/>
                <w:szCs w:val="24"/>
              </w:rPr>
              <w:t>Coding</w:t>
            </w:r>
          </w:p>
          <w:p w14:paraId="4B103DC7" w14:textId="77777777" w:rsidR="002F6883" w:rsidRPr="002F6883" w:rsidRDefault="002F6883">
            <w:pPr>
              <w:rPr>
                <w:sz w:val="24"/>
                <w:szCs w:val="24"/>
              </w:rPr>
            </w:pPr>
          </w:p>
          <w:p w14:paraId="491EC758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CD262D2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</w:tr>
      <w:tr w:rsidR="002F6883" w:rsidRPr="002F6883" w14:paraId="6CF8DD57" w14:textId="77777777" w:rsidTr="002F6883">
        <w:tc>
          <w:tcPr>
            <w:tcW w:w="2689" w:type="dxa"/>
          </w:tcPr>
          <w:p w14:paraId="3E764FF5" w14:textId="77777777" w:rsidR="002F6883" w:rsidRPr="002F6883" w:rsidRDefault="002F6883">
            <w:pPr>
              <w:rPr>
                <w:sz w:val="24"/>
                <w:szCs w:val="24"/>
              </w:rPr>
            </w:pPr>
            <w:r w:rsidRPr="002F6883">
              <w:rPr>
                <w:sz w:val="24"/>
                <w:szCs w:val="24"/>
              </w:rPr>
              <w:t>Capacity</w:t>
            </w:r>
          </w:p>
          <w:p w14:paraId="5BE6318F" w14:textId="77777777" w:rsidR="002F6883" w:rsidRPr="002F6883" w:rsidRDefault="002F6883">
            <w:pPr>
              <w:rPr>
                <w:sz w:val="24"/>
                <w:szCs w:val="24"/>
              </w:rPr>
            </w:pPr>
          </w:p>
          <w:p w14:paraId="290826B3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8C15C26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</w:tr>
      <w:tr w:rsidR="002F6883" w:rsidRPr="002F6883" w14:paraId="0BF8B88C" w14:textId="77777777" w:rsidTr="002F6883">
        <w:tc>
          <w:tcPr>
            <w:tcW w:w="2689" w:type="dxa"/>
          </w:tcPr>
          <w:p w14:paraId="22505402" w14:textId="77777777" w:rsidR="002F6883" w:rsidRPr="002F6883" w:rsidRDefault="002F6883">
            <w:pPr>
              <w:rPr>
                <w:sz w:val="24"/>
                <w:szCs w:val="24"/>
              </w:rPr>
            </w:pPr>
            <w:r w:rsidRPr="002F6883">
              <w:rPr>
                <w:sz w:val="24"/>
                <w:szCs w:val="24"/>
              </w:rPr>
              <w:t>Duration</w:t>
            </w:r>
          </w:p>
          <w:p w14:paraId="7EB39EE0" w14:textId="77777777" w:rsidR="002F6883" w:rsidRPr="002F6883" w:rsidRDefault="002F6883">
            <w:pPr>
              <w:rPr>
                <w:sz w:val="24"/>
                <w:szCs w:val="24"/>
              </w:rPr>
            </w:pPr>
          </w:p>
          <w:p w14:paraId="4BE2E286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5A18FEED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</w:tr>
      <w:tr w:rsidR="002F6883" w:rsidRPr="002F6883" w14:paraId="2DE9D977" w14:textId="77777777" w:rsidTr="002F6883">
        <w:tc>
          <w:tcPr>
            <w:tcW w:w="2689" w:type="dxa"/>
          </w:tcPr>
          <w:p w14:paraId="5FCC7C4B" w14:textId="77777777" w:rsidR="002F6883" w:rsidRPr="002F6883" w:rsidRDefault="002F6883">
            <w:pPr>
              <w:rPr>
                <w:sz w:val="24"/>
                <w:szCs w:val="24"/>
              </w:rPr>
            </w:pPr>
            <w:r w:rsidRPr="002F6883">
              <w:rPr>
                <w:sz w:val="24"/>
                <w:szCs w:val="24"/>
              </w:rPr>
              <w:t>Short-term memory (STM)</w:t>
            </w:r>
          </w:p>
          <w:p w14:paraId="42C9343E" w14:textId="77777777" w:rsidR="002F6883" w:rsidRPr="002F6883" w:rsidRDefault="002F6883">
            <w:pPr>
              <w:rPr>
                <w:sz w:val="24"/>
                <w:szCs w:val="24"/>
              </w:rPr>
            </w:pPr>
          </w:p>
          <w:p w14:paraId="3BE6170D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050F101D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</w:tr>
      <w:tr w:rsidR="002F6883" w:rsidRPr="002F6883" w14:paraId="3A2A5F01" w14:textId="77777777" w:rsidTr="002F6883">
        <w:tc>
          <w:tcPr>
            <w:tcW w:w="2689" w:type="dxa"/>
          </w:tcPr>
          <w:p w14:paraId="7F487528" w14:textId="77777777" w:rsidR="002F6883" w:rsidRPr="002F6883" w:rsidRDefault="002F6883">
            <w:pPr>
              <w:rPr>
                <w:sz w:val="24"/>
                <w:szCs w:val="24"/>
              </w:rPr>
            </w:pPr>
            <w:r w:rsidRPr="002F6883">
              <w:rPr>
                <w:sz w:val="24"/>
                <w:szCs w:val="24"/>
              </w:rPr>
              <w:t>Long-term memory (LTM)</w:t>
            </w:r>
          </w:p>
          <w:p w14:paraId="19C371F3" w14:textId="77777777" w:rsidR="002F6883" w:rsidRPr="002F6883" w:rsidRDefault="002F6883">
            <w:pPr>
              <w:rPr>
                <w:sz w:val="24"/>
                <w:szCs w:val="24"/>
              </w:rPr>
            </w:pPr>
          </w:p>
          <w:p w14:paraId="79F738D6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1C4C6779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</w:tr>
    </w:tbl>
    <w:p w14:paraId="068B7F3C" w14:textId="77777777" w:rsidR="007F28E0" w:rsidRPr="002F6883" w:rsidRDefault="007F28E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F6883" w:rsidRPr="002F6883" w14:paraId="5A76D0DE" w14:textId="77777777" w:rsidTr="002F6883">
        <w:tc>
          <w:tcPr>
            <w:tcW w:w="2689" w:type="dxa"/>
          </w:tcPr>
          <w:p w14:paraId="309CDA6B" w14:textId="77777777" w:rsidR="002F6883" w:rsidRPr="002F6883" w:rsidRDefault="002F6883">
            <w:pPr>
              <w:rPr>
                <w:sz w:val="24"/>
                <w:szCs w:val="24"/>
              </w:rPr>
            </w:pPr>
            <w:r w:rsidRPr="002F6883">
              <w:rPr>
                <w:sz w:val="24"/>
                <w:szCs w:val="24"/>
              </w:rPr>
              <w:t>Key term – multi-store model of memory</w:t>
            </w:r>
          </w:p>
        </w:tc>
        <w:tc>
          <w:tcPr>
            <w:tcW w:w="6327" w:type="dxa"/>
          </w:tcPr>
          <w:p w14:paraId="0C740880" w14:textId="77777777" w:rsidR="002F6883" w:rsidRPr="002F6883" w:rsidRDefault="002F6883">
            <w:pPr>
              <w:rPr>
                <w:sz w:val="24"/>
                <w:szCs w:val="24"/>
              </w:rPr>
            </w:pPr>
            <w:r w:rsidRPr="002F6883">
              <w:rPr>
                <w:sz w:val="24"/>
                <w:szCs w:val="24"/>
              </w:rPr>
              <w:t>Definition</w:t>
            </w:r>
          </w:p>
        </w:tc>
      </w:tr>
      <w:tr w:rsidR="002F6883" w:rsidRPr="002F6883" w14:paraId="205494D8" w14:textId="77777777" w:rsidTr="002F6883">
        <w:tc>
          <w:tcPr>
            <w:tcW w:w="2689" w:type="dxa"/>
          </w:tcPr>
          <w:p w14:paraId="1B37C199" w14:textId="77777777" w:rsidR="002F6883" w:rsidRPr="002F6883" w:rsidRDefault="002F6883">
            <w:pPr>
              <w:rPr>
                <w:sz w:val="24"/>
                <w:szCs w:val="24"/>
              </w:rPr>
            </w:pPr>
            <w:r w:rsidRPr="002F6883">
              <w:rPr>
                <w:sz w:val="24"/>
                <w:szCs w:val="24"/>
              </w:rPr>
              <w:t>Multi-store model (MSM)</w:t>
            </w:r>
          </w:p>
          <w:p w14:paraId="450AC21B" w14:textId="77777777" w:rsidR="002F6883" w:rsidRPr="002F6883" w:rsidRDefault="002F6883">
            <w:pPr>
              <w:rPr>
                <w:sz w:val="24"/>
                <w:szCs w:val="24"/>
              </w:rPr>
            </w:pPr>
          </w:p>
          <w:p w14:paraId="48C55023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54A02FBF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</w:tr>
      <w:tr w:rsidR="002F6883" w:rsidRPr="002F6883" w14:paraId="71FB4CCF" w14:textId="77777777" w:rsidTr="002F6883">
        <w:tc>
          <w:tcPr>
            <w:tcW w:w="2689" w:type="dxa"/>
          </w:tcPr>
          <w:p w14:paraId="67DEEFDE" w14:textId="77777777" w:rsidR="002F6883" w:rsidRPr="002F6883" w:rsidRDefault="002F6883">
            <w:pPr>
              <w:rPr>
                <w:sz w:val="24"/>
                <w:szCs w:val="24"/>
              </w:rPr>
            </w:pPr>
            <w:r w:rsidRPr="002F6883">
              <w:rPr>
                <w:sz w:val="24"/>
                <w:szCs w:val="24"/>
              </w:rPr>
              <w:t xml:space="preserve">Sensory register </w:t>
            </w:r>
          </w:p>
          <w:p w14:paraId="6EA509D6" w14:textId="77777777" w:rsidR="002F6883" w:rsidRPr="002F6883" w:rsidRDefault="002F6883">
            <w:pPr>
              <w:rPr>
                <w:sz w:val="24"/>
                <w:szCs w:val="24"/>
              </w:rPr>
            </w:pPr>
          </w:p>
          <w:p w14:paraId="4C77500D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1846DF90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</w:tr>
    </w:tbl>
    <w:p w14:paraId="50BE9590" w14:textId="77777777" w:rsidR="002F6883" w:rsidRPr="002F6883" w:rsidRDefault="002F688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F6883" w:rsidRPr="002F6883" w14:paraId="1910C478" w14:textId="77777777" w:rsidTr="002F6883">
        <w:tc>
          <w:tcPr>
            <w:tcW w:w="2689" w:type="dxa"/>
          </w:tcPr>
          <w:p w14:paraId="3A7C9299" w14:textId="77777777" w:rsidR="002F6883" w:rsidRPr="002F6883" w:rsidRDefault="002F6883">
            <w:pPr>
              <w:rPr>
                <w:sz w:val="24"/>
                <w:szCs w:val="24"/>
              </w:rPr>
            </w:pPr>
            <w:r w:rsidRPr="002F6883">
              <w:rPr>
                <w:sz w:val="24"/>
                <w:szCs w:val="24"/>
              </w:rPr>
              <w:t>Key term – types of long term memory</w:t>
            </w:r>
          </w:p>
        </w:tc>
        <w:tc>
          <w:tcPr>
            <w:tcW w:w="6327" w:type="dxa"/>
          </w:tcPr>
          <w:p w14:paraId="5810D6E4" w14:textId="77777777" w:rsidR="002F6883" w:rsidRPr="002F6883" w:rsidRDefault="002F6883">
            <w:pPr>
              <w:rPr>
                <w:sz w:val="24"/>
                <w:szCs w:val="24"/>
              </w:rPr>
            </w:pPr>
            <w:r w:rsidRPr="002F6883">
              <w:rPr>
                <w:sz w:val="24"/>
                <w:szCs w:val="24"/>
              </w:rPr>
              <w:t>Definition</w:t>
            </w:r>
          </w:p>
        </w:tc>
      </w:tr>
      <w:tr w:rsidR="002F6883" w:rsidRPr="002F6883" w14:paraId="65A60711" w14:textId="77777777" w:rsidTr="002F6883">
        <w:tc>
          <w:tcPr>
            <w:tcW w:w="2689" w:type="dxa"/>
          </w:tcPr>
          <w:p w14:paraId="334DE8B1" w14:textId="77777777" w:rsidR="002F6883" w:rsidRPr="002F6883" w:rsidRDefault="002F6883">
            <w:pPr>
              <w:rPr>
                <w:sz w:val="24"/>
                <w:szCs w:val="24"/>
              </w:rPr>
            </w:pPr>
            <w:r w:rsidRPr="002F6883">
              <w:rPr>
                <w:sz w:val="24"/>
                <w:szCs w:val="24"/>
              </w:rPr>
              <w:t>Episodic memory</w:t>
            </w:r>
          </w:p>
          <w:p w14:paraId="4EE49183" w14:textId="77777777" w:rsidR="002F6883" w:rsidRPr="002F6883" w:rsidRDefault="002F6883">
            <w:pPr>
              <w:rPr>
                <w:sz w:val="24"/>
                <w:szCs w:val="24"/>
              </w:rPr>
            </w:pPr>
          </w:p>
          <w:p w14:paraId="31AF25CF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274A3A29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</w:tr>
      <w:tr w:rsidR="002F6883" w:rsidRPr="002F6883" w14:paraId="0CA3CC20" w14:textId="77777777" w:rsidTr="002F6883">
        <w:tc>
          <w:tcPr>
            <w:tcW w:w="2689" w:type="dxa"/>
          </w:tcPr>
          <w:p w14:paraId="2D69FEA7" w14:textId="77777777" w:rsidR="002F6883" w:rsidRPr="002F6883" w:rsidRDefault="002F6883">
            <w:pPr>
              <w:rPr>
                <w:sz w:val="24"/>
                <w:szCs w:val="24"/>
              </w:rPr>
            </w:pPr>
            <w:r w:rsidRPr="002F6883">
              <w:rPr>
                <w:sz w:val="24"/>
                <w:szCs w:val="24"/>
              </w:rPr>
              <w:t>Semantic memory</w:t>
            </w:r>
          </w:p>
          <w:p w14:paraId="565B2096" w14:textId="77777777" w:rsidR="002F6883" w:rsidRPr="002F6883" w:rsidRDefault="002F6883">
            <w:pPr>
              <w:rPr>
                <w:sz w:val="24"/>
                <w:szCs w:val="24"/>
              </w:rPr>
            </w:pPr>
          </w:p>
          <w:p w14:paraId="00FE051F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2C171595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</w:tr>
      <w:tr w:rsidR="002F6883" w:rsidRPr="002F6883" w14:paraId="3F465D8E" w14:textId="77777777" w:rsidTr="002F6883">
        <w:tc>
          <w:tcPr>
            <w:tcW w:w="2689" w:type="dxa"/>
          </w:tcPr>
          <w:p w14:paraId="02DAA22F" w14:textId="77777777" w:rsidR="002F6883" w:rsidRPr="002F6883" w:rsidRDefault="002F6883">
            <w:pPr>
              <w:rPr>
                <w:sz w:val="24"/>
                <w:szCs w:val="24"/>
              </w:rPr>
            </w:pPr>
            <w:r w:rsidRPr="002F6883">
              <w:rPr>
                <w:sz w:val="24"/>
                <w:szCs w:val="24"/>
              </w:rPr>
              <w:t>Procedural memory</w:t>
            </w:r>
          </w:p>
          <w:p w14:paraId="188CA9E6" w14:textId="77777777" w:rsidR="002F6883" w:rsidRPr="002F6883" w:rsidRDefault="002F6883">
            <w:pPr>
              <w:rPr>
                <w:sz w:val="24"/>
                <w:szCs w:val="24"/>
              </w:rPr>
            </w:pPr>
          </w:p>
          <w:p w14:paraId="675E9CF5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3B84546" w14:textId="77777777" w:rsidR="002F6883" w:rsidRPr="002F6883" w:rsidRDefault="002F6883">
            <w:pPr>
              <w:rPr>
                <w:sz w:val="24"/>
                <w:szCs w:val="24"/>
              </w:rPr>
            </w:pPr>
          </w:p>
        </w:tc>
      </w:tr>
    </w:tbl>
    <w:p w14:paraId="097FE33C" w14:textId="77777777" w:rsidR="002F6883" w:rsidRDefault="002F6883"/>
    <w:p w14:paraId="0A3D35B0" w14:textId="77777777" w:rsidR="002F6883" w:rsidRDefault="002F68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F6883" w14:paraId="18E3C944" w14:textId="77777777" w:rsidTr="002F6883">
        <w:tc>
          <w:tcPr>
            <w:tcW w:w="2689" w:type="dxa"/>
          </w:tcPr>
          <w:p w14:paraId="69415FF3" w14:textId="77777777" w:rsidR="002F6883" w:rsidRPr="007A5F36" w:rsidRDefault="002F6883">
            <w:pPr>
              <w:rPr>
                <w:sz w:val="24"/>
              </w:rPr>
            </w:pPr>
            <w:r w:rsidRPr="007A5F36">
              <w:rPr>
                <w:sz w:val="24"/>
              </w:rPr>
              <w:lastRenderedPageBreak/>
              <w:t>Key term - The working memory model</w:t>
            </w:r>
          </w:p>
        </w:tc>
        <w:tc>
          <w:tcPr>
            <w:tcW w:w="6327" w:type="dxa"/>
          </w:tcPr>
          <w:p w14:paraId="0C0AE444" w14:textId="77777777" w:rsidR="002F6883" w:rsidRPr="007A5F36" w:rsidRDefault="002F6883">
            <w:pPr>
              <w:rPr>
                <w:sz w:val="24"/>
              </w:rPr>
            </w:pPr>
            <w:r w:rsidRPr="007A5F36">
              <w:rPr>
                <w:sz w:val="24"/>
              </w:rPr>
              <w:t>Definition</w:t>
            </w:r>
          </w:p>
        </w:tc>
      </w:tr>
      <w:tr w:rsidR="002F6883" w14:paraId="6A0D4026" w14:textId="77777777" w:rsidTr="002F6883">
        <w:tc>
          <w:tcPr>
            <w:tcW w:w="2689" w:type="dxa"/>
          </w:tcPr>
          <w:p w14:paraId="75ACF0E5" w14:textId="77777777" w:rsidR="002F6883" w:rsidRPr="007A5F36" w:rsidRDefault="002F6883">
            <w:pPr>
              <w:rPr>
                <w:sz w:val="24"/>
              </w:rPr>
            </w:pPr>
            <w:r w:rsidRPr="007A5F36">
              <w:rPr>
                <w:sz w:val="24"/>
              </w:rPr>
              <w:t>Working memory model (WMM)</w:t>
            </w:r>
          </w:p>
          <w:p w14:paraId="06A26E11" w14:textId="77777777" w:rsidR="002F6883" w:rsidRPr="007A5F36" w:rsidRDefault="002F6883">
            <w:pPr>
              <w:rPr>
                <w:sz w:val="24"/>
              </w:rPr>
            </w:pPr>
          </w:p>
          <w:p w14:paraId="206532CE" w14:textId="77777777" w:rsidR="002F6883" w:rsidRPr="007A5F36" w:rsidRDefault="002F6883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655ADE41" w14:textId="77777777" w:rsidR="002F6883" w:rsidRPr="007A5F36" w:rsidRDefault="002F6883">
            <w:pPr>
              <w:rPr>
                <w:sz w:val="24"/>
              </w:rPr>
            </w:pPr>
          </w:p>
        </w:tc>
      </w:tr>
      <w:tr w:rsidR="002F6883" w14:paraId="2BF87FAA" w14:textId="77777777" w:rsidTr="002F6883">
        <w:tc>
          <w:tcPr>
            <w:tcW w:w="2689" w:type="dxa"/>
          </w:tcPr>
          <w:p w14:paraId="1962D829" w14:textId="77777777" w:rsidR="002F6883" w:rsidRPr="007A5F36" w:rsidRDefault="002F6883">
            <w:pPr>
              <w:rPr>
                <w:sz w:val="24"/>
              </w:rPr>
            </w:pPr>
            <w:r w:rsidRPr="007A5F36">
              <w:rPr>
                <w:sz w:val="24"/>
              </w:rPr>
              <w:t>Central executive</w:t>
            </w:r>
          </w:p>
          <w:p w14:paraId="000B5505" w14:textId="77777777" w:rsidR="002F6883" w:rsidRPr="007A5F36" w:rsidRDefault="002F6883">
            <w:pPr>
              <w:rPr>
                <w:sz w:val="24"/>
              </w:rPr>
            </w:pPr>
          </w:p>
          <w:p w14:paraId="4DC9562A" w14:textId="77777777" w:rsidR="002F6883" w:rsidRPr="007A5F36" w:rsidRDefault="002F6883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3FFB6FB0" w14:textId="77777777" w:rsidR="002F6883" w:rsidRPr="007A5F36" w:rsidRDefault="002F6883">
            <w:pPr>
              <w:rPr>
                <w:sz w:val="24"/>
              </w:rPr>
            </w:pPr>
          </w:p>
        </w:tc>
      </w:tr>
      <w:tr w:rsidR="002F6883" w14:paraId="2EBF848A" w14:textId="77777777" w:rsidTr="002F6883">
        <w:tc>
          <w:tcPr>
            <w:tcW w:w="2689" w:type="dxa"/>
          </w:tcPr>
          <w:p w14:paraId="77467698" w14:textId="77777777" w:rsidR="002F6883" w:rsidRPr="007A5F36" w:rsidRDefault="002F6883">
            <w:pPr>
              <w:rPr>
                <w:sz w:val="24"/>
              </w:rPr>
            </w:pPr>
            <w:r w:rsidRPr="007A5F36">
              <w:rPr>
                <w:sz w:val="24"/>
              </w:rPr>
              <w:t>Phonological loop</w:t>
            </w:r>
          </w:p>
          <w:p w14:paraId="65409D40" w14:textId="77777777" w:rsidR="002F6883" w:rsidRPr="007A5F36" w:rsidRDefault="002F6883">
            <w:pPr>
              <w:rPr>
                <w:sz w:val="24"/>
              </w:rPr>
            </w:pPr>
          </w:p>
          <w:p w14:paraId="7ADDA026" w14:textId="77777777" w:rsidR="002F6883" w:rsidRPr="007A5F36" w:rsidRDefault="002F6883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2355D455" w14:textId="77777777" w:rsidR="002F6883" w:rsidRPr="007A5F36" w:rsidRDefault="002F6883">
            <w:pPr>
              <w:rPr>
                <w:sz w:val="24"/>
              </w:rPr>
            </w:pPr>
          </w:p>
        </w:tc>
      </w:tr>
      <w:tr w:rsidR="002F6883" w14:paraId="052FF50C" w14:textId="77777777" w:rsidTr="002F6883">
        <w:tc>
          <w:tcPr>
            <w:tcW w:w="2689" w:type="dxa"/>
          </w:tcPr>
          <w:p w14:paraId="044C7CCD" w14:textId="77777777" w:rsidR="002F6883" w:rsidRPr="007A5F36" w:rsidRDefault="002F6883">
            <w:pPr>
              <w:rPr>
                <w:sz w:val="24"/>
              </w:rPr>
            </w:pPr>
            <w:r w:rsidRPr="007A5F36">
              <w:rPr>
                <w:sz w:val="24"/>
              </w:rPr>
              <w:t>Visuo-spatial sketchpad</w:t>
            </w:r>
          </w:p>
          <w:p w14:paraId="055C6FB6" w14:textId="77777777" w:rsidR="002F6883" w:rsidRPr="007A5F36" w:rsidRDefault="002F6883">
            <w:pPr>
              <w:rPr>
                <w:sz w:val="24"/>
              </w:rPr>
            </w:pPr>
          </w:p>
          <w:p w14:paraId="4636452D" w14:textId="77777777" w:rsidR="002F6883" w:rsidRPr="007A5F36" w:rsidRDefault="002F6883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2B08A1B2" w14:textId="77777777" w:rsidR="002F6883" w:rsidRPr="007A5F36" w:rsidRDefault="002F6883">
            <w:pPr>
              <w:rPr>
                <w:sz w:val="24"/>
              </w:rPr>
            </w:pPr>
          </w:p>
        </w:tc>
      </w:tr>
      <w:tr w:rsidR="002F6883" w14:paraId="7AF77E7C" w14:textId="77777777" w:rsidTr="002F6883">
        <w:tc>
          <w:tcPr>
            <w:tcW w:w="2689" w:type="dxa"/>
          </w:tcPr>
          <w:p w14:paraId="1BD8767F" w14:textId="77777777" w:rsidR="002F6883" w:rsidRPr="007A5F36" w:rsidRDefault="002F6883">
            <w:pPr>
              <w:rPr>
                <w:sz w:val="24"/>
              </w:rPr>
            </w:pPr>
            <w:r w:rsidRPr="007A5F36">
              <w:rPr>
                <w:sz w:val="24"/>
              </w:rPr>
              <w:t>Episodic buffer</w:t>
            </w:r>
          </w:p>
          <w:p w14:paraId="5A46B542" w14:textId="77777777" w:rsidR="002F6883" w:rsidRPr="007A5F36" w:rsidRDefault="002F6883">
            <w:pPr>
              <w:rPr>
                <w:sz w:val="24"/>
              </w:rPr>
            </w:pPr>
          </w:p>
          <w:p w14:paraId="65A49DFC" w14:textId="77777777" w:rsidR="002F6883" w:rsidRPr="007A5F36" w:rsidRDefault="002F6883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774DB3CC" w14:textId="77777777" w:rsidR="002F6883" w:rsidRPr="007A5F36" w:rsidRDefault="002F6883">
            <w:pPr>
              <w:rPr>
                <w:sz w:val="24"/>
              </w:rPr>
            </w:pPr>
          </w:p>
        </w:tc>
      </w:tr>
    </w:tbl>
    <w:p w14:paraId="03BC521D" w14:textId="07CD3727" w:rsidR="002F6883" w:rsidRDefault="002F6883"/>
    <w:p w14:paraId="66C99A0C" w14:textId="77777777" w:rsidR="006C17A2" w:rsidRDefault="006C17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A5F36" w14:paraId="21CD3501" w14:textId="77777777" w:rsidTr="007A5F36">
        <w:tc>
          <w:tcPr>
            <w:tcW w:w="2689" w:type="dxa"/>
          </w:tcPr>
          <w:p w14:paraId="6AA6C7C6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Key term – Explanations for forgetting: interference</w:t>
            </w:r>
          </w:p>
        </w:tc>
        <w:tc>
          <w:tcPr>
            <w:tcW w:w="6327" w:type="dxa"/>
          </w:tcPr>
          <w:p w14:paraId="1B4ADB56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Definition</w:t>
            </w:r>
          </w:p>
        </w:tc>
      </w:tr>
      <w:tr w:rsidR="007A5F36" w14:paraId="5C885143" w14:textId="77777777" w:rsidTr="007A5F36">
        <w:tc>
          <w:tcPr>
            <w:tcW w:w="2689" w:type="dxa"/>
          </w:tcPr>
          <w:p w14:paraId="58773B22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Interference</w:t>
            </w:r>
          </w:p>
          <w:p w14:paraId="71246409" w14:textId="77777777" w:rsidR="007A5F36" w:rsidRPr="007A5F36" w:rsidRDefault="007A5F36">
            <w:pPr>
              <w:rPr>
                <w:sz w:val="24"/>
              </w:rPr>
            </w:pPr>
          </w:p>
          <w:p w14:paraId="1C1EA190" w14:textId="77777777" w:rsidR="007A5F36" w:rsidRPr="007A5F36" w:rsidRDefault="007A5F36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5E28C131" w14:textId="77777777" w:rsidR="007A5F36" w:rsidRPr="007A5F36" w:rsidRDefault="007A5F36">
            <w:pPr>
              <w:rPr>
                <w:sz w:val="24"/>
              </w:rPr>
            </w:pPr>
          </w:p>
        </w:tc>
      </w:tr>
      <w:tr w:rsidR="007A5F36" w14:paraId="1EC0588F" w14:textId="77777777" w:rsidTr="007A5F36">
        <w:tc>
          <w:tcPr>
            <w:tcW w:w="2689" w:type="dxa"/>
          </w:tcPr>
          <w:p w14:paraId="74A256B8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Proactive interference</w:t>
            </w:r>
          </w:p>
          <w:p w14:paraId="12E5D9D1" w14:textId="77777777" w:rsidR="007A5F36" w:rsidRPr="007A5F36" w:rsidRDefault="007A5F36">
            <w:pPr>
              <w:rPr>
                <w:sz w:val="24"/>
              </w:rPr>
            </w:pPr>
          </w:p>
          <w:p w14:paraId="16E1DBE7" w14:textId="77777777" w:rsidR="007A5F36" w:rsidRPr="007A5F36" w:rsidRDefault="007A5F36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71BDF080" w14:textId="77777777" w:rsidR="007A5F36" w:rsidRPr="007A5F36" w:rsidRDefault="007A5F36">
            <w:pPr>
              <w:rPr>
                <w:sz w:val="24"/>
              </w:rPr>
            </w:pPr>
          </w:p>
        </w:tc>
      </w:tr>
      <w:tr w:rsidR="007A5F36" w14:paraId="03373AB1" w14:textId="77777777" w:rsidTr="007A5F36">
        <w:tc>
          <w:tcPr>
            <w:tcW w:w="2689" w:type="dxa"/>
          </w:tcPr>
          <w:p w14:paraId="54123BBE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Retroactive interference</w:t>
            </w:r>
          </w:p>
          <w:p w14:paraId="5A8AC109" w14:textId="77777777" w:rsidR="007A5F36" w:rsidRPr="007A5F36" w:rsidRDefault="007A5F36">
            <w:pPr>
              <w:rPr>
                <w:sz w:val="24"/>
              </w:rPr>
            </w:pPr>
          </w:p>
          <w:p w14:paraId="181C6E62" w14:textId="77777777" w:rsidR="007A5F36" w:rsidRPr="007A5F36" w:rsidRDefault="007A5F36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15C35F99" w14:textId="77777777" w:rsidR="007A5F36" w:rsidRPr="007A5F36" w:rsidRDefault="007A5F36">
            <w:pPr>
              <w:rPr>
                <w:sz w:val="24"/>
              </w:rPr>
            </w:pPr>
          </w:p>
        </w:tc>
      </w:tr>
    </w:tbl>
    <w:p w14:paraId="78D33E10" w14:textId="77777777" w:rsidR="007A5F36" w:rsidRDefault="007A5F36"/>
    <w:p w14:paraId="5B00DAA2" w14:textId="77777777" w:rsidR="007A5F36" w:rsidRDefault="007A5F36"/>
    <w:p w14:paraId="4AD05C22" w14:textId="77777777" w:rsidR="007A5F36" w:rsidRDefault="007A5F36"/>
    <w:p w14:paraId="366B51AE" w14:textId="77777777" w:rsidR="007A5F36" w:rsidRDefault="007A5F36"/>
    <w:p w14:paraId="4E294512" w14:textId="77777777" w:rsidR="007A5F36" w:rsidRDefault="007A5F36"/>
    <w:p w14:paraId="204B9A9C" w14:textId="77777777" w:rsidR="007A5F36" w:rsidRDefault="007A5F36"/>
    <w:p w14:paraId="0F7708B3" w14:textId="77777777" w:rsidR="007A5F36" w:rsidRDefault="007A5F36"/>
    <w:p w14:paraId="64956D14" w14:textId="77777777" w:rsidR="007A5F36" w:rsidRDefault="007A5F36"/>
    <w:p w14:paraId="53867EFE" w14:textId="77777777" w:rsidR="007A5F36" w:rsidRDefault="007A5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A5F36" w14:paraId="08797102" w14:textId="77777777" w:rsidTr="007A5F36">
        <w:tc>
          <w:tcPr>
            <w:tcW w:w="2689" w:type="dxa"/>
          </w:tcPr>
          <w:p w14:paraId="69C2B13C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lastRenderedPageBreak/>
              <w:t>Key term – Explanations for forgetting: retrieval failure</w:t>
            </w:r>
          </w:p>
        </w:tc>
        <w:tc>
          <w:tcPr>
            <w:tcW w:w="6327" w:type="dxa"/>
          </w:tcPr>
          <w:p w14:paraId="6D163844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Definition</w:t>
            </w:r>
          </w:p>
        </w:tc>
      </w:tr>
      <w:tr w:rsidR="007A5F36" w14:paraId="34AF9481" w14:textId="77777777" w:rsidTr="007A5F36">
        <w:tc>
          <w:tcPr>
            <w:tcW w:w="2689" w:type="dxa"/>
          </w:tcPr>
          <w:p w14:paraId="35F10735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Retrieval failure</w:t>
            </w:r>
          </w:p>
          <w:p w14:paraId="7AAE5FE8" w14:textId="77777777" w:rsidR="007A5F36" w:rsidRPr="007A5F36" w:rsidRDefault="007A5F36">
            <w:pPr>
              <w:rPr>
                <w:sz w:val="24"/>
              </w:rPr>
            </w:pPr>
          </w:p>
          <w:p w14:paraId="0EA23774" w14:textId="77777777" w:rsidR="007A5F36" w:rsidRPr="007A5F36" w:rsidRDefault="007A5F36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00360D79" w14:textId="77777777" w:rsidR="007A5F36" w:rsidRPr="007A5F36" w:rsidRDefault="007A5F36">
            <w:pPr>
              <w:rPr>
                <w:sz w:val="24"/>
              </w:rPr>
            </w:pPr>
          </w:p>
        </w:tc>
      </w:tr>
      <w:tr w:rsidR="007A5F36" w14:paraId="7085A81E" w14:textId="77777777" w:rsidTr="007A5F36">
        <w:tc>
          <w:tcPr>
            <w:tcW w:w="2689" w:type="dxa"/>
          </w:tcPr>
          <w:p w14:paraId="4EE0DF86" w14:textId="77777777" w:rsidR="007A5F36" w:rsidRDefault="007A5F36">
            <w:pPr>
              <w:rPr>
                <w:sz w:val="24"/>
              </w:rPr>
            </w:pPr>
            <w:r>
              <w:rPr>
                <w:sz w:val="24"/>
              </w:rPr>
              <w:t>Cue</w:t>
            </w:r>
          </w:p>
          <w:p w14:paraId="23EBE48F" w14:textId="77777777" w:rsidR="007A5F36" w:rsidRDefault="007A5F36">
            <w:pPr>
              <w:rPr>
                <w:sz w:val="24"/>
              </w:rPr>
            </w:pPr>
          </w:p>
          <w:p w14:paraId="2BAC035D" w14:textId="77777777" w:rsidR="007A5F36" w:rsidRPr="007A5F36" w:rsidRDefault="007A5F36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0109D038" w14:textId="77777777" w:rsidR="007A5F36" w:rsidRPr="007A5F36" w:rsidRDefault="007A5F36">
            <w:pPr>
              <w:rPr>
                <w:sz w:val="24"/>
              </w:rPr>
            </w:pPr>
          </w:p>
        </w:tc>
      </w:tr>
      <w:tr w:rsidR="007A5F36" w14:paraId="4816DFC8" w14:textId="77777777" w:rsidTr="007A5F36">
        <w:tc>
          <w:tcPr>
            <w:tcW w:w="2689" w:type="dxa"/>
          </w:tcPr>
          <w:p w14:paraId="528F7472" w14:textId="77777777" w:rsidR="007A5F36" w:rsidRPr="007A5F36" w:rsidRDefault="007A5F36">
            <w:pPr>
              <w:rPr>
                <w:sz w:val="24"/>
              </w:rPr>
            </w:pPr>
            <w:r>
              <w:rPr>
                <w:sz w:val="24"/>
              </w:rPr>
              <w:t>Context-dependent forgetting</w:t>
            </w:r>
          </w:p>
          <w:p w14:paraId="64730DDB" w14:textId="77777777" w:rsidR="007A5F36" w:rsidRPr="007A5F36" w:rsidRDefault="007A5F36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2CE77F99" w14:textId="77777777" w:rsidR="007A5F36" w:rsidRPr="007A5F36" w:rsidRDefault="007A5F36">
            <w:pPr>
              <w:rPr>
                <w:sz w:val="24"/>
              </w:rPr>
            </w:pPr>
          </w:p>
        </w:tc>
      </w:tr>
      <w:tr w:rsidR="007A5F36" w14:paraId="29A3AE79" w14:textId="77777777" w:rsidTr="007A5F36">
        <w:tc>
          <w:tcPr>
            <w:tcW w:w="2689" w:type="dxa"/>
          </w:tcPr>
          <w:p w14:paraId="3093D546" w14:textId="77777777" w:rsidR="007A5F36" w:rsidRDefault="007A5F36">
            <w:pPr>
              <w:rPr>
                <w:sz w:val="24"/>
              </w:rPr>
            </w:pPr>
            <w:r>
              <w:rPr>
                <w:sz w:val="24"/>
              </w:rPr>
              <w:t>State-dependent forgetting</w:t>
            </w:r>
          </w:p>
          <w:p w14:paraId="32699B33" w14:textId="77777777" w:rsidR="007A5F36" w:rsidRDefault="007A5F36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1873B2EB" w14:textId="77777777" w:rsidR="007A5F36" w:rsidRPr="007A5F36" w:rsidRDefault="007A5F36">
            <w:pPr>
              <w:rPr>
                <w:sz w:val="24"/>
              </w:rPr>
            </w:pPr>
          </w:p>
        </w:tc>
      </w:tr>
    </w:tbl>
    <w:p w14:paraId="07692E47" w14:textId="2D6A7887" w:rsidR="007A5F36" w:rsidRDefault="007A5F36"/>
    <w:p w14:paraId="689EA670" w14:textId="77777777" w:rsidR="006C17A2" w:rsidRDefault="006C17A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A5F36" w14:paraId="2A43DB0E" w14:textId="77777777" w:rsidTr="007A5F36">
        <w:tc>
          <w:tcPr>
            <w:tcW w:w="2689" w:type="dxa"/>
          </w:tcPr>
          <w:p w14:paraId="692116DB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Key term – misleading information</w:t>
            </w:r>
          </w:p>
        </w:tc>
        <w:tc>
          <w:tcPr>
            <w:tcW w:w="6327" w:type="dxa"/>
          </w:tcPr>
          <w:p w14:paraId="3576D12F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Definition</w:t>
            </w:r>
          </w:p>
        </w:tc>
      </w:tr>
      <w:tr w:rsidR="007A5F36" w14:paraId="360E77C1" w14:textId="77777777" w:rsidTr="007A5F36">
        <w:tc>
          <w:tcPr>
            <w:tcW w:w="2689" w:type="dxa"/>
          </w:tcPr>
          <w:p w14:paraId="08377FE8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Eyewitness testimony (EWT)</w:t>
            </w:r>
          </w:p>
          <w:p w14:paraId="54329643" w14:textId="77777777" w:rsidR="007A5F36" w:rsidRPr="007A5F36" w:rsidRDefault="007A5F36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33BB5DE9" w14:textId="77777777" w:rsidR="007A5F36" w:rsidRPr="007A5F36" w:rsidRDefault="007A5F36">
            <w:pPr>
              <w:rPr>
                <w:sz w:val="24"/>
              </w:rPr>
            </w:pPr>
          </w:p>
        </w:tc>
      </w:tr>
      <w:tr w:rsidR="007A5F36" w14:paraId="3B2C3602" w14:textId="77777777" w:rsidTr="007A5F36">
        <w:tc>
          <w:tcPr>
            <w:tcW w:w="2689" w:type="dxa"/>
          </w:tcPr>
          <w:p w14:paraId="64150539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Misleading information</w:t>
            </w:r>
          </w:p>
          <w:p w14:paraId="15763AF2" w14:textId="77777777" w:rsidR="007A5F36" w:rsidRPr="007A5F36" w:rsidRDefault="007A5F36">
            <w:pPr>
              <w:rPr>
                <w:sz w:val="24"/>
              </w:rPr>
            </w:pPr>
          </w:p>
          <w:p w14:paraId="73C00438" w14:textId="77777777" w:rsidR="007A5F36" w:rsidRPr="007A5F36" w:rsidRDefault="007A5F36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286EBBED" w14:textId="77777777" w:rsidR="007A5F36" w:rsidRPr="007A5F36" w:rsidRDefault="007A5F36">
            <w:pPr>
              <w:rPr>
                <w:sz w:val="24"/>
              </w:rPr>
            </w:pPr>
          </w:p>
        </w:tc>
      </w:tr>
      <w:tr w:rsidR="007A5F36" w14:paraId="5EC375D2" w14:textId="77777777" w:rsidTr="007A5F36">
        <w:tc>
          <w:tcPr>
            <w:tcW w:w="2689" w:type="dxa"/>
          </w:tcPr>
          <w:p w14:paraId="2A20CC6F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Leading question</w:t>
            </w:r>
          </w:p>
          <w:p w14:paraId="474F92C5" w14:textId="77777777" w:rsidR="007A5F36" w:rsidRPr="007A5F36" w:rsidRDefault="007A5F36">
            <w:pPr>
              <w:rPr>
                <w:sz w:val="24"/>
              </w:rPr>
            </w:pPr>
          </w:p>
          <w:p w14:paraId="52BE5E3E" w14:textId="77777777" w:rsidR="007A5F36" w:rsidRPr="007A5F36" w:rsidRDefault="007A5F36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6C323FB8" w14:textId="77777777" w:rsidR="007A5F36" w:rsidRPr="007A5F36" w:rsidRDefault="007A5F36">
            <w:pPr>
              <w:rPr>
                <w:sz w:val="24"/>
              </w:rPr>
            </w:pPr>
          </w:p>
        </w:tc>
      </w:tr>
      <w:tr w:rsidR="007A5F36" w14:paraId="11F64566" w14:textId="77777777" w:rsidTr="007A5F36">
        <w:tc>
          <w:tcPr>
            <w:tcW w:w="2689" w:type="dxa"/>
          </w:tcPr>
          <w:p w14:paraId="0B8BDC6C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Post-event discussion</w:t>
            </w:r>
          </w:p>
          <w:p w14:paraId="0F93DAA1" w14:textId="77777777" w:rsidR="007A5F36" w:rsidRPr="007A5F36" w:rsidRDefault="007A5F36">
            <w:pPr>
              <w:rPr>
                <w:sz w:val="24"/>
              </w:rPr>
            </w:pPr>
          </w:p>
          <w:p w14:paraId="3636F93A" w14:textId="77777777" w:rsidR="007A5F36" w:rsidRPr="007A5F36" w:rsidRDefault="007A5F36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7603FC62" w14:textId="77777777" w:rsidR="007A5F36" w:rsidRPr="007A5F36" w:rsidRDefault="007A5F36">
            <w:pPr>
              <w:rPr>
                <w:sz w:val="24"/>
              </w:rPr>
            </w:pPr>
          </w:p>
        </w:tc>
      </w:tr>
    </w:tbl>
    <w:p w14:paraId="2FD10F08" w14:textId="595FF737" w:rsidR="007A5F36" w:rsidRDefault="007A5F36"/>
    <w:p w14:paraId="519BE46D" w14:textId="0657A51C" w:rsidR="006C17A2" w:rsidRDefault="006C17A2"/>
    <w:p w14:paraId="6B65C99C" w14:textId="7E42F403" w:rsidR="006C17A2" w:rsidRDefault="006C17A2"/>
    <w:p w14:paraId="69981B09" w14:textId="5AD88221" w:rsidR="006C17A2" w:rsidRDefault="006C17A2"/>
    <w:p w14:paraId="3F052034" w14:textId="3BFE0957" w:rsidR="006C17A2" w:rsidRDefault="006C17A2"/>
    <w:p w14:paraId="1BB91052" w14:textId="605BB669" w:rsidR="006C17A2" w:rsidRDefault="006C17A2"/>
    <w:p w14:paraId="3971BD6D" w14:textId="7F699382" w:rsidR="006C17A2" w:rsidRDefault="006C17A2"/>
    <w:p w14:paraId="104CEF52" w14:textId="4778FBE6" w:rsidR="006C17A2" w:rsidRDefault="006C17A2"/>
    <w:p w14:paraId="076482DF" w14:textId="42859E6C" w:rsidR="006C17A2" w:rsidRDefault="006C17A2"/>
    <w:p w14:paraId="791C80E1" w14:textId="7660CFFC" w:rsidR="006C17A2" w:rsidRDefault="006C17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A5F36" w14:paraId="60E30350" w14:textId="77777777" w:rsidTr="007A5F36">
        <w:tc>
          <w:tcPr>
            <w:tcW w:w="2689" w:type="dxa"/>
          </w:tcPr>
          <w:p w14:paraId="023A697F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lastRenderedPageBreak/>
              <w:t>Key term – anxiety affecting EWT</w:t>
            </w:r>
          </w:p>
        </w:tc>
        <w:tc>
          <w:tcPr>
            <w:tcW w:w="6327" w:type="dxa"/>
          </w:tcPr>
          <w:p w14:paraId="15EDDA79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Definition</w:t>
            </w:r>
          </w:p>
        </w:tc>
      </w:tr>
      <w:tr w:rsidR="007A5F36" w14:paraId="6C6D995E" w14:textId="77777777" w:rsidTr="007A5F36">
        <w:tc>
          <w:tcPr>
            <w:tcW w:w="2689" w:type="dxa"/>
          </w:tcPr>
          <w:p w14:paraId="0002FD1E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Anxiety</w:t>
            </w:r>
          </w:p>
          <w:p w14:paraId="0DB50E57" w14:textId="77777777" w:rsidR="007A5F36" w:rsidRPr="007A5F36" w:rsidRDefault="007A5F36">
            <w:pPr>
              <w:rPr>
                <w:sz w:val="24"/>
              </w:rPr>
            </w:pPr>
          </w:p>
          <w:p w14:paraId="75F3DA0C" w14:textId="77777777" w:rsidR="007A5F36" w:rsidRPr="007A5F36" w:rsidRDefault="007A5F36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27010019" w14:textId="77777777" w:rsidR="007A5F36" w:rsidRPr="007A5F36" w:rsidRDefault="007A5F36">
            <w:pPr>
              <w:rPr>
                <w:sz w:val="24"/>
              </w:rPr>
            </w:pPr>
          </w:p>
        </w:tc>
      </w:tr>
      <w:tr w:rsidR="007A5F36" w14:paraId="49ED68ED" w14:textId="77777777" w:rsidTr="007A5F36">
        <w:tc>
          <w:tcPr>
            <w:tcW w:w="2689" w:type="dxa"/>
          </w:tcPr>
          <w:p w14:paraId="43A1A6A1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Yerkes-Dodson law</w:t>
            </w:r>
          </w:p>
          <w:p w14:paraId="2B825584" w14:textId="77777777" w:rsidR="007A5F36" w:rsidRPr="007A5F36" w:rsidRDefault="007A5F36">
            <w:pPr>
              <w:rPr>
                <w:sz w:val="24"/>
              </w:rPr>
            </w:pPr>
          </w:p>
          <w:p w14:paraId="4217796D" w14:textId="77777777" w:rsidR="007A5F36" w:rsidRPr="007A5F36" w:rsidRDefault="007A5F36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199A2796" w14:textId="77777777" w:rsidR="007A5F36" w:rsidRPr="007A5F36" w:rsidRDefault="007A5F36">
            <w:pPr>
              <w:rPr>
                <w:sz w:val="24"/>
              </w:rPr>
            </w:pPr>
          </w:p>
        </w:tc>
      </w:tr>
    </w:tbl>
    <w:p w14:paraId="33DF3838" w14:textId="77777777" w:rsidR="007A5F36" w:rsidRDefault="007A5F36"/>
    <w:p w14:paraId="49131DAC" w14:textId="32D7EF19" w:rsidR="007A5F36" w:rsidRDefault="007A5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A5F36" w14:paraId="6AE42B67" w14:textId="77777777" w:rsidTr="007A5F36">
        <w:tc>
          <w:tcPr>
            <w:tcW w:w="2689" w:type="dxa"/>
          </w:tcPr>
          <w:p w14:paraId="7D66195C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Key term – cognitive interview</w:t>
            </w:r>
          </w:p>
        </w:tc>
        <w:tc>
          <w:tcPr>
            <w:tcW w:w="6327" w:type="dxa"/>
          </w:tcPr>
          <w:p w14:paraId="50E7E25F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Definition</w:t>
            </w:r>
          </w:p>
        </w:tc>
      </w:tr>
      <w:tr w:rsidR="007A5F36" w14:paraId="72ED9092" w14:textId="77777777" w:rsidTr="007A5F36">
        <w:tc>
          <w:tcPr>
            <w:tcW w:w="2689" w:type="dxa"/>
          </w:tcPr>
          <w:p w14:paraId="4E6206E7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Cognitive interview</w:t>
            </w:r>
          </w:p>
          <w:p w14:paraId="21AFA8C2" w14:textId="77777777" w:rsidR="007A5F36" w:rsidRPr="007A5F36" w:rsidRDefault="007A5F36">
            <w:pPr>
              <w:rPr>
                <w:sz w:val="24"/>
              </w:rPr>
            </w:pPr>
          </w:p>
          <w:p w14:paraId="6AE9CFF9" w14:textId="77777777" w:rsidR="007A5F36" w:rsidRPr="007A5F36" w:rsidRDefault="007A5F36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26DC77D3" w14:textId="77777777" w:rsidR="007A5F36" w:rsidRPr="007A5F36" w:rsidRDefault="007A5F36">
            <w:pPr>
              <w:rPr>
                <w:sz w:val="24"/>
              </w:rPr>
            </w:pPr>
          </w:p>
        </w:tc>
      </w:tr>
      <w:tr w:rsidR="007A5F36" w14:paraId="0593809E" w14:textId="77777777" w:rsidTr="007A5F36">
        <w:tc>
          <w:tcPr>
            <w:tcW w:w="2689" w:type="dxa"/>
          </w:tcPr>
          <w:p w14:paraId="1ED036B7" w14:textId="77777777" w:rsidR="007A5F36" w:rsidRPr="007A5F36" w:rsidRDefault="007A5F36">
            <w:pPr>
              <w:rPr>
                <w:sz w:val="24"/>
              </w:rPr>
            </w:pPr>
            <w:r w:rsidRPr="007A5F36">
              <w:rPr>
                <w:sz w:val="24"/>
              </w:rPr>
              <w:t>Enhanced cognitive interview</w:t>
            </w:r>
          </w:p>
          <w:p w14:paraId="34CFBFC1" w14:textId="77777777" w:rsidR="007A5F36" w:rsidRPr="007A5F36" w:rsidRDefault="007A5F36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20FC2E93" w14:textId="77777777" w:rsidR="007A5F36" w:rsidRPr="007A5F36" w:rsidRDefault="007A5F36">
            <w:pPr>
              <w:rPr>
                <w:sz w:val="24"/>
              </w:rPr>
            </w:pPr>
          </w:p>
        </w:tc>
      </w:tr>
    </w:tbl>
    <w:p w14:paraId="06B9DE41" w14:textId="77777777" w:rsidR="007A5F36" w:rsidRDefault="007A5F36"/>
    <w:sectPr w:rsidR="007A5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E0"/>
    <w:rsid w:val="002F6883"/>
    <w:rsid w:val="006C17A2"/>
    <w:rsid w:val="007A5F36"/>
    <w:rsid w:val="007F28E0"/>
    <w:rsid w:val="00D13A9F"/>
    <w:rsid w:val="00E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5EC1"/>
  <w15:chartTrackingRefBased/>
  <w15:docId w15:val="{9C53CB87-0E3C-49E6-AE49-3935517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de8ce8-497b-4d58-ad3b-77e996642cc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E79C89-7249-43EA-B925-E9F20CF21A78}"/>
</file>

<file path=customXml/itemProps2.xml><?xml version="1.0" encoding="utf-8"?>
<ds:datastoreItem xmlns:ds="http://schemas.openxmlformats.org/officeDocument/2006/customXml" ds:itemID="{25855C86-50C4-4B34-83B9-D157F5B8C438}"/>
</file>

<file path=customXml/itemProps3.xml><?xml version="1.0" encoding="utf-8"?>
<ds:datastoreItem xmlns:ds="http://schemas.openxmlformats.org/officeDocument/2006/customXml" ds:itemID="{EE97FBB8-D852-4B14-9572-4269014C6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Samantha</dc:creator>
  <cp:keywords/>
  <dc:description/>
  <cp:lastModifiedBy>Warner, Samantha</cp:lastModifiedBy>
  <cp:revision>2</cp:revision>
  <dcterms:created xsi:type="dcterms:W3CDTF">2019-05-07T10:22:00Z</dcterms:created>
  <dcterms:modified xsi:type="dcterms:W3CDTF">2019-05-07T10:56:00Z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Order">
    <vt:r8>52000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